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FD" w:rsidRPr="00F16108" w:rsidRDefault="00F16108">
      <w:pPr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Országos Középiskolai Problémamegoldó Verseny 2019</w:t>
      </w:r>
    </w:p>
    <w:p w:rsid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Verseny célja: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Az OKPV célja, hogy a fiatalokkal már középiskolás korban megismertessék az üzleti életben használt problémamegoldó eszközöket, másrészt, hogy megmutassák, a történelem, a lexikális ismereteken túl történelmi döntéshozók tudatos döntéseiről is szól. Innen ered a verseny mottója is: „Alakítsd te a történelmet!”.</w:t>
      </w:r>
    </w:p>
    <w:p w:rsid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Nevezés módja: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A jelentkezés feltételei: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 xml:space="preserve">A versenyre </w:t>
      </w:r>
      <w:proofErr w:type="spellStart"/>
      <w:r w:rsidRPr="00F16108">
        <w:rPr>
          <w:sz w:val="24"/>
          <w:szCs w:val="24"/>
          <w:lang w:val="hu-HU"/>
        </w:rPr>
        <w:t>háromfős</w:t>
      </w:r>
      <w:proofErr w:type="spellEnd"/>
      <w:r w:rsidRPr="00F16108">
        <w:rPr>
          <w:sz w:val="24"/>
          <w:szCs w:val="24"/>
          <w:lang w:val="hu-HU"/>
        </w:rPr>
        <w:t xml:space="preserve"> csapatok jelentkezhetnek magyarországi vagy határon túli magyar középiskolákból. A jelentkezés feltétele, hogy a csapattagok a középiskola 9-1</w:t>
      </w:r>
      <w:r w:rsidR="0027112B">
        <w:rPr>
          <w:sz w:val="24"/>
          <w:szCs w:val="24"/>
          <w:lang w:val="hu-HU"/>
        </w:rPr>
        <w:t>3</w:t>
      </w:r>
      <w:r w:rsidRPr="00F16108">
        <w:rPr>
          <w:sz w:val="24"/>
          <w:szCs w:val="24"/>
          <w:lang w:val="hu-HU"/>
        </w:rPr>
        <w:t>. osztályának valamelyikébe járjanak és a 201</w:t>
      </w:r>
      <w:r w:rsidR="0027112B">
        <w:rPr>
          <w:sz w:val="24"/>
          <w:szCs w:val="24"/>
          <w:lang w:val="hu-HU"/>
        </w:rPr>
        <w:t>8</w:t>
      </w:r>
      <w:r w:rsidRPr="00F16108">
        <w:rPr>
          <w:sz w:val="24"/>
          <w:szCs w:val="24"/>
          <w:lang w:val="hu-HU"/>
        </w:rPr>
        <w:t>/1</w:t>
      </w:r>
      <w:r w:rsidR="0027112B">
        <w:rPr>
          <w:sz w:val="24"/>
          <w:szCs w:val="24"/>
          <w:lang w:val="hu-HU"/>
        </w:rPr>
        <w:t>9</w:t>
      </w:r>
      <w:r w:rsidRPr="00F16108">
        <w:rPr>
          <w:sz w:val="24"/>
          <w:szCs w:val="24"/>
          <w:lang w:val="hu-HU"/>
        </w:rPr>
        <w:t>-</w:t>
      </w:r>
      <w:r w:rsidR="0027112B">
        <w:rPr>
          <w:sz w:val="24"/>
          <w:szCs w:val="24"/>
          <w:lang w:val="hu-HU"/>
        </w:rPr>
        <w:t>e</w:t>
      </w:r>
      <w:r w:rsidRPr="00F16108">
        <w:rPr>
          <w:sz w:val="24"/>
          <w:szCs w:val="24"/>
          <w:lang w:val="hu-HU"/>
        </w:rPr>
        <w:t>s évben aktív tanulói jogviszonnyal rendelkezzenek. A jelentkezésnek NEM feltétele, hogy a tanulók egyazon iskolában végezzék tanulmányaikat. Kettős jelentkezést nem fogadunk el, egy versenyző csak egy csapatban nevezhet. A jelentkezéssel a csapatok elfogadják a versenyszabályzatot és tudomásul veszik, hogy a szervezők a változtatás jogát fenntartják.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A jelentkezés menete: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A jelentkezés a verseny hivatalos oldalán, a www.okpv.hu-n érhető el. A jelentkezőknek a csapatkapitány iskoláját, csapatnevüket, e-mail címeiket, illetve felkészítő tanáruk nevét és email címét kell megadniuk. A továbbiakban a kommunikációt a csapatkapitánnyal folytatjuk.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Felkészülést segítő anyagok a verseny honlapján:</w:t>
      </w:r>
    </w:p>
    <w:p w:rsidR="00F16108" w:rsidRDefault="00143089" w:rsidP="00F16108">
      <w:pPr>
        <w:jc w:val="both"/>
        <w:rPr>
          <w:sz w:val="24"/>
          <w:szCs w:val="24"/>
          <w:lang w:val="hu-HU"/>
        </w:rPr>
      </w:pPr>
      <w:hyperlink r:id="rId4" w:history="1">
        <w:r w:rsidR="00F16108" w:rsidRPr="00F16108">
          <w:rPr>
            <w:rStyle w:val="Hiperhivatkozs"/>
            <w:sz w:val="24"/>
            <w:szCs w:val="24"/>
            <w:lang w:val="hu-HU"/>
          </w:rPr>
          <w:t>https://okpv.hu/hogyan/</w:t>
        </w:r>
      </w:hyperlink>
    </w:p>
    <w:p w:rsid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Default="00F16108" w:rsidP="00F1610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Felhívás szövege: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 xml:space="preserve">Az Országos Középiskolai Problémamegoldó Verseny a </w:t>
      </w:r>
      <w:proofErr w:type="spellStart"/>
      <w:r w:rsidRPr="00F16108">
        <w:rPr>
          <w:sz w:val="24"/>
          <w:szCs w:val="24"/>
          <w:lang w:val="hu-HU"/>
        </w:rPr>
        <w:t>Case</w:t>
      </w:r>
      <w:proofErr w:type="spellEnd"/>
      <w:r w:rsidRPr="00F16108">
        <w:rPr>
          <w:sz w:val="24"/>
          <w:szCs w:val="24"/>
          <w:lang w:val="hu-HU"/>
        </w:rPr>
        <w:t xml:space="preserve"> </w:t>
      </w:r>
      <w:proofErr w:type="spellStart"/>
      <w:r w:rsidRPr="00F16108">
        <w:rPr>
          <w:sz w:val="24"/>
          <w:szCs w:val="24"/>
          <w:lang w:val="hu-HU"/>
        </w:rPr>
        <w:t>Solvers</w:t>
      </w:r>
      <w:proofErr w:type="spellEnd"/>
      <w:r w:rsidRPr="00F16108">
        <w:rPr>
          <w:sz w:val="24"/>
          <w:szCs w:val="24"/>
          <w:lang w:val="hu-HU"/>
        </w:rPr>
        <w:t xml:space="preserve"> és a </w:t>
      </w:r>
      <w:proofErr w:type="spellStart"/>
      <w:r w:rsidRPr="00F16108">
        <w:rPr>
          <w:sz w:val="24"/>
          <w:szCs w:val="24"/>
          <w:lang w:val="hu-HU"/>
        </w:rPr>
        <w:t>Mathias</w:t>
      </w:r>
      <w:proofErr w:type="spellEnd"/>
      <w:r w:rsidRPr="00F16108">
        <w:rPr>
          <w:sz w:val="24"/>
          <w:szCs w:val="24"/>
          <w:lang w:val="hu-HU"/>
        </w:rPr>
        <w:t xml:space="preserve"> Corvinus Collegium közös rendezésű versenye, amely egy rendhagyó megmérettetést biztosít középiskolás diákok számára. A 2013-ban alapított verseny célja, hogy a középiskolás diákok olyan képességeit, készségeit fejlessze, amelyek az oktatási rendszer keretein belül kisebb hangsúlyt kapnak. Ezek közé tartozik a prezentációs készség, a csapatmunka és a kreatív, illetve kritikus gondolkodás. A verseny végeztével a versenyzők átfogó képet kapnak az esetoldásról és annak módszertanáról.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lastRenderedPageBreak/>
        <w:t>Felkészülés: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A felkészülést segítő anyagokat a www.okpv.hu honlapon található Verseny menete fül/ Felkészülés menüpont alatt érhetik el a diákok oktatóvideók formájában. A videókban található anyagok alapját képezik az online fordulók tesztfeladatainak, de a további fordulókhoz szükséges tudás alapjául is szolgálnak.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A verseny menete: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AB3704">
        <w:rPr>
          <w:sz w:val="24"/>
          <w:szCs w:val="24"/>
          <w:lang w:val="hu-HU"/>
        </w:rPr>
        <w:t xml:space="preserve">A verseny összesen négy fordulóból áll. Az online selejtező két fordulóra tagolódik: mindkét forduló során egy-egy internetes esetoldó tesztet kell megoldania a csapatoknak. A csapatok kötelesek mindkét fordulót kitölteni. A fordulók a pontozás során eltérő mértékkel bírnak: az első online forduló az </w:t>
      </w:r>
      <w:proofErr w:type="spellStart"/>
      <w:r w:rsidRPr="00AB3704">
        <w:rPr>
          <w:sz w:val="24"/>
          <w:szCs w:val="24"/>
          <w:lang w:val="hu-HU"/>
        </w:rPr>
        <w:t>összpontszám</w:t>
      </w:r>
      <w:proofErr w:type="spellEnd"/>
      <w:r w:rsidRPr="00AB3704">
        <w:rPr>
          <w:sz w:val="24"/>
          <w:szCs w:val="24"/>
          <w:lang w:val="hu-HU"/>
        </w:rPr>
        <w:t xml:space="preserve"> 30, míg a második a 70 százalékát teszi ki. A selejtezőkből az adott régió </w:t>
      </w:r>
      <w:r w:rsidR="00AB3704" w:rsidRPr="00AB3704">
        <w:rPr>
          <w:sz w:val="24"/>
          <w:szCs w:val="24"/>
          <w:lang w:val="hu-HU"/>
        </w:rPr>
        <w:t>24</w:t>
      </w:r>
      <w:r w:rsidRPr="00AB3704">
        <w:rPr>
          <w:sz w:val="24"/>
          <w:szCs w:val="24"/>
          <w:lang w:val="hu-HU"/>
        </w:rPr>
        <w:t xml:space="preserve"> legmagasabb pontszámát elérő csapata jut a regionális döntőkbe. A fordulók állásáról a versenyzők folyamatosan értesülhetnek a honlapon található Ranglista alapján.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5911DA" w:rsidRDefault="00F16108" w:rsidP="00F16108">
      <w:pPr>
        <w:jc w:val="both"/>
        <w:rPr>
          <w:sz w:val="24"/>
          <w:szCs w:val="24"/>
          <w:lang w:val="hu-HU"/>
        </w:rPr>
      </w:pPr>
      <w:r w:rsidRPr="005911DA">
        <w:rPr>
          <w:sz w:val="24"/>
          <w:szCs w:val="24"/>
          <w:lang w:val="hu-HU"/>
        </w:rPr>
        <w:t>PLUSZPONTSZERZÉSI LEHETŐSÉG:</w:t>
      </w:r>
    </w:p>
    <w:p w:rsidR="00F16108" w:rsidRPr="00F16108" w:rsidRDefault="0010093F" w:rsidP="00F1610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F16108" w:rsidRPr="005911DA">
        <w:rPr>
          <w:sz w:val="24"/>
          <w:szCs w:val="24"/>
          <w:lang w:val="hu-HU"/>
        </w:rPr>
        <w:t xml:space="preserve"> két online forduló között a csapatoknak lehetősége nyílik arra, hogy extra pontokat szerezzenek. Ennek feltételeiről és a pontos feladatról a csapatokat az első online forduló után e-mailben tájékoztatjuk.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A regionális felosztás a következő: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9A06F5" w:rsidRPr="009A06F5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>1. Budapesti régió (a főváros csapatai),</w:t>
      </w:r>
    </w:p>
    <w:p w:rsidR="009A06F5" w:rsidRPr="009A06F5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>2. Pest megyei régió (Pest megye csapatai),</w:t>
      </w:r>
    </w:p>
    <w:p w:rsidR="0027112B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>3. Győri régió</w:t>
      </w:r>
      <w:r w:rsidR="00670935">
        <w:rPr>
          <w:sz w:val="24"/>
          <w:szCs w:val="24"/>
          <w:lang w:val="hu-HU"/>
        </w:rPr>
        <w:t>,</w:t>
      </w:r>
    </w:p>
    <w:p w:rsidR="009A06F5" w:rsidRPr="009A06F5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>4. Pécsi régió</w:t>
      </w:r>
      <w:r w:rsidR="00670935">
        <w:rPr>
          <w:sz w:val="24"/>
          <w:szCs w:val="24"/>
          <w:lang w:val="hu-HU"/>
        </w:rPr>
        <w:t>,</w:t>
      </w:r>
      <w:r w:rsidRPr="009A06F5">
        <w:rPr>
          <w:sz w:val="24"/>
          <w:szCs w:val="24"/>
          <w:lang w:val="hu-HU"/>
        </w:rPr>
        <w:t xml:space="preserve"> </w:t>
      </w:r>
    </w:p>
    <w:p w:rsidR="0027112B" w:rsidRPr="009A06F5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>5. Székesfehérvári régió</w:t>
      </w:r>
      <w:r w:rsidR="00670935">
        <w:rPr>
          <w:sz w:val="24"/>
          <w:szCs w:val="24"/>
          <w:lang w:val="hu-HU"/>
        </w:rPr>
        <w:t>,</w:t>
      </w:r>
      <w:r w:rsidRPr="009A06F5">
        <w:rPr>
          <w:sz w:val="24"/>
          <w:szCs w:val="24"/>
          <w:lang w:val="hu-HU"/>
        </w:rPr>
        <w:t xml:space="preserve"> </w:t>
      </w:r>
    </w:p>
    <w:p w:rsidR="0027112B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>6. Miskolci régió</w:t>
      </w:r>
      <w:r w:rsidR="00670935">
        <w:rPr>
          <w:sz w:val="24"/>
          <w:szCs w:val="24"/>
          <w:lang w:val="hu-HU"/>
        </w:rPr>
        <w:t>,</w:t>
      </w:r>
    </w:p>
    <w:p w:rsidR="0027112B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 xml:space="preserve">7. </w:t>
      </w:r>
      <w:r w:rsidR="0027112B">
        <w:rPr>
          <w:sz w:val="24"/>
          <w:szCs w:val="24"/>
          <w:lang w:val="hu-HU"/>
        </w:rPr>
        <w:t>Kecskeméti</w:t>
      </w:r>
      <w:r w:rsidRPr="009A06F5">
        <w:rPr>
          <w:sz w:val="24"/>
          <w:szCs w:val="24"/>
          <w:lang w:val="hu-HU"/>
        </w:rPr>
        <w:t xml:space="preserve"> régió</w:t>
      </w:r>
      <w:r w:rsidR="00670935">
        <w:rPr>
          <w:sz w:val="24"/>
          <w:szCs w:val="24"/>
          <w:lang w:val="hu-HU"/>
        </w:rPr>
        <w:t>,</w:t>
      </w:r>
    </w:p>
    <w:p w:rsidR="0027112B" w:rsidRDefault="009A06F5" w:rsidP="009A06F5">
      <w:pPr>
        <w:jc w:val="both"/>
        <w:rPr>
          <w:sz w:val="24"/>
          <w:szCs w:val="24"/>
          <w:lang w:val="hu-HU"/>
        </w:rPr>
      </w:pPr>
      <w:r w:rsidRPr="009A06F5">
        <w:rPr>
          <w:sz w:val="24"/>
          <w:szCs w:val="24"/>
          <w:lang w:val="hu-HU"/>
        </w:rPr>
        <w:t>8. Debreceni régió</w:t>
      </w:r>
      <w:r w:rsidR="00670935">
        <w:rPr>
          <w:sz w:val="24"/>
          <w:szCs w:val="24"/>
          <w:lang w:val="hu-HU"/>
        </w:rPr>
        <w:t>.</w:t>
      </w:r>
    </w:p>
    <w:p w:rsidR="00F16108" w:rsidRPr="00F16108" w:rsidRDefault="00F16108" w:rsidP="009A06F5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 xml:space="preserve">A határon túlról jelentkező csapatokat a </w:t>
      </w:r>
      <w:proofErr w:type="spellStart"/>
      <w:r w:rsidRPr="00F16108">
        <w:rPr>
          <w:sz w:val="24"/>
          <w:szCs w:val="24"/>
          <w:lang w:val="hu-HU"/>
        </w:rPr>
        <w:t>fentebbi</w:t>
      </w:r>
      <w:proofErr w:type="spellEnd"/>
      <w:r w:rsidRPr="00F16108">
        <w:rPr>
          <w:sz w:val="24"/>
          <w:szCs w:val="24"/>
          <w:lang w:val="hu-HU"/>
        </w:rPr>
        <w:t xml:space="preserve"> régiók közül a legközelebb esőhöz soroljuk.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 xml:space="preserve">A REGIONÁLIS DÖNTŐ során a csapatok a döntő időpontja előtt </w:t>
      </w:r>
      <w:r w:rsidR="00BB734A">
        <w:rPr>
          <w:sz w:val="24"/>
          <w:szCs w:val="24"/>
          <w:lang w:val="hu-HU"/>
        </w:rPr>
        <w:t>96</w:t>
      </w:r>
      <w:r w:rsidRPr="00F16108">
        <w:rPr>
          <w:sz w:val="24"/>
          <w:szCs w:val="24"/>
          <w:lang w:val="hu-HU"/>
        </w:rPr>
        <w:t xml:space="preserve"> órával egy történelmi esetet kapnak e-mailben</w:t>
      </w:r>
      <w:r w:rsidR="00BB734A">
        <w:rPr>
          <w:sz w:val="24"/>
          <w:szCs w:val="24"/>
          <w:lang w:val="hu-HU"/>
        </w:rPr>
        <w:t xml:space="preserve">, amely megoldására 72 óra áll rendelkezésükre. A versenyzők </w:t>
      </w:r>
      <w:r w:rsidR="00BB734A">
        <w:rPr>
          <w:sz w:val="24"/>
          <w:szCs w:val="24"/>
          <w:lang w:val="hu-HU"/>
        </w:rPr>
        <w:lastRenderedPageBreak/>
        <w:t>megoldásukat</w:t>
      </w:r>
      <w:r w:rsidRPr="00F16108">
        <w:rPr>
          <w:sz w:val="24"/>
          <w:szCs w:val="24"/>
          <w:lang w:val="hu-HU"/>
        </w:rPr>
        <w:t xml:space="preserve"> a régió nevét adó városban prezentálják, szakmai zsűri előtt. </w:t>
      </w:r>
      <w:bookmarkStart w:id="0" w:name="_GoBack"/>
      <w:r w:rsidRPr="00F16108">
        <w:rPr>
          <w:sz w:val="24"/>
          <w:szCs w:val="24"/>
          <w:lang w:val="hu-HU"/>
        </w:rPr>
        <w:t xml:space="preserve">(A Budapesti és a Pest megyei régió döntője egyaránt Budapesten kerül megrendezésre.) </w:t>
      </w:r>
      <w:bookmarkEnd w:id="0"/>
      <w:r w:rsidRPr="00F16108">
        <w:rPr>
          <w:sz w:val="24"/>
          <w:szCs w:val="24"/>
          <w:lang w:val="hu-HU"/>
        </w:rPr>
        <w:t xml:space="preserve">Megoldásuk bemutatására 15 perc áll rendelkezésükre, ezután a zsűri tagjai a prezentációhoz kapcsolódó kérdéseket tesznek fel. A zsűri kiválasztja az adott régió </w:t>
      </w:r>
      <w:r w:rsidR="00D41C5A">
        <w:rPr>
          <w:sz w:val="24"/>
          <w:szCs w:val="24"/>
          <w:lang w:val="hu-HU"/>
        </w:rPr>
        <w:t>két/három*</w:t>
      </w:r>
      <w:r w:rsidRPr="00F16108">
        <w:rPr>
          <w:sz w:val="24"/>
          <w:szCs w:val="24"/>
          <w:lang w:val="hu-HU"/>
        </w:rPr>
        <w:t xml:space="preserve"> legjobban teljesítő csapatát, és egyenes ágon bejuttatja őket az országos döntőbe. Azoknak a csapatoknak is van még esélyük, akik nem kerültek be régiójuk legjobb </w:t>
      </w:r>
      <w:r w:rsidR="00D41C5A">
        <w:rPr>
          <w:sz w:val="24"/>
          <w:szCs w:val="24"/>
          <w:lang w:val="hu-HU"/>
        </w:rPr>
        <w:t>kettője/</w:t>
      </w:r>
      <w:proofErr w:type="spellStart"/>
      <w:r w:rsidR="00D41C5A">
        <w:rPr>
          <w:sz w:val="24"/>
          <w:szCs w:val="24"/>
          <w:lang w:val="hu-HU"/>
        </w:rPr>
        <w:t>háromja</w:t>
      </w:r>
      <w:proofErr w:type="spellEnd"/>
      <w:r w:rsidRPr="00F16108">
        <w:rPr>
          <w:sz w:val="24"/>
          <w:szCs w:val="24"/>
          <w:lang w:val="hu-HU"/>
        </w:rPr>
        <w:t xml:space="preserve"> közé: a regionális zsűrik kiválasztják az adott régió </w:t>
      </w:r>
      <w:r w:rsidR="00D41C5A">
        <w:rPr>
          <w:sz w:val="24"/>
          <w:szCs w:val="24"/>
          <w:lang w:val="hu-HU"/>
        </w:rPr>
        <w:t>harmadik/negyedik</w:t>
      </w:r>
      <w:r w:rsidRPr="00F16108">
        <w:rPr>
          <w:sz w:val="24"/>
          <w:szCs w:val="24"/>
          <w:lang w:val="hu-HU"/>
        </w:rPr>
        <w:t xml:space="preserve"> legjobban teljesítő csapatát, és az ő regionális fordulóra készített prezentációjukat elbírálják a </w:t>
      </w:r>
      <w:proofErr w:type="spellStart"/>
      <w:r w:rsidRPr="00F16108">
        <w:rPr>
          <w:sz w:val="24"/>
          <w:szCs w:val="24"/>
          <w:lang w:val="hu-HU"/>
        </w:rPr>
        <w:t>Case</w:t>
      </w:r>
      <w:proofErr w:type="spellEnd"/>
      <w:r w:rsidRPr="00F16108">
        <w:rPr>
          <w:sz w:val="24"/>
          <w:szCs w:val="24"/>
          <w:lang w:val="hu-HU"/>
        </w:rPr>
        <w:t xml:space="preserve"> </w:t>
      </w:r>
      <w:proofErr w:type="spellStart"/>
      <w:r w:rsidRPr="00F16108">
        <w:rPr>
          <w:sz w:val="24"/>
          <w:szCs w:val="24"/>
          <w:lang w:val="hu-HU"/>
        </w:rPr>
        <w:t>Solvers</w:t>
      </w:r>
      <w:proofErr w:type="spellEnd"/>
      <w:r w:rsidRPr="00F16108">
        <w:rPr>
          <w:sz w:val="24"/>
          <w:szCs w:val="24"/>
          <w:lang w:val="hu-HU"/>
        </w:rPr>
        <w:t xml:space="preserve"> </w:t>
      </w:r>
      <w:proofErr w:type="spellStart"/>
      <w:r w:rsidRPr="00F16108">
        <w:rPr>
          <w:sz w:val="24"/>
          <w:szCs w:val="24"/>
          <w:lang w:val="hu-HU"/>
        </w:rPr>
        <w:t>trénerei</w:t>
      </w:r>
      <w:proofErr w:type="spellEnd"/>
      <w:r w:rsidRPr="00F16108">
        <w:rPr>
          <w:sz w:val="24"/>
          <w:szCs w:val="24"/>
          <w:lang w:val="hu-HU"/>
        </w:rPr>
        <w:t>, majd kiválasz</w:t>
      </w:r>
      <w:r w:rsidR="00D41C5A">
        <w:rPr>
          <w:sz w:val="24"/>
          <w:szCs w:val="24"/>
          <w:lang w:val="hu-HU"/>
        </w:rPr>
        <w:t>tott csapatok a</w:t>
      </w:r>
      <w:r w:rsidRPr="00F16108">
        <w:rPr>
          <w:sz w:val="24"/>
          <w:szCs w:val="24"/>
          <w:lang w:val="hu-HU"/>
        </w:rPr>
        <w:t xml:space="preserve"> regionális győzteshez csatlakozva részt vesznek az országos döntőben.</w:t>
      </w:r>
    </w:p>
    <w:p w:rsidR="00D41C5A" w:rsidRPr="00F16108" w:rsidRDefault="00D41C5A" w:rsidP="00F16108">
      <w:p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*Az, hogy adott régióban kettő vagy három csapat jut egyenes ágon tovább a döntőbe, a jelentkezők számának arányától függ az egyes régiók között. Azt, hogy adott régióból hány </w:t>
      </w:r>
      <w:r w:rsidR="001B637C">
        <w:rPr>
          <w:sz w:val="24"/>
          <w:szCs w:val="24"/>
          <w:lang w:val="hu-HU"/>
        </w:rPr>
        <w:t>egyenes ágon továbbjutó csapat jut be a döntőbe, a regisztráció lezárta után közzétesszük.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 xml:space="preserve">Az ORSZÁGOS DÖNTŐBEN </w:t>
      </w:r>
      <w:r w:rsidRPr="00D41C5A">
        <w:rPr>
          <w:sz w:val="24"/>
          <w:szCs w:val="24"/>
          <w:lang w:val="hu-HU"/>
        </w:rPr>
        <w:t xml:space="preserve">a regionálishoz hasonlóan egy </w:t>
      </w:r>
      <w:r w:rsidR="00BB734A" w:rsidRPr="00D41C5A">
        <w:rPr>
          <w:sz w:val="24"/>
          <w:szCs w:val="24"/>
          <w:lang w:val="hu-HU"/>
        </w:rPr>
        <w:t>96</w:t>
      </w:r>
      <w:r w:rsidRPr="00D41C5A">
        <w:rPr>
          <w:sz w:val="24"/>
          <w:szCs w:val="24"/>
          <w:lang w:val="hu-HU"/>
        </w:rPr>
        <w:t xml:space="preserve"> órával korábban kiküldött esetet prezentálnak a versenyzők. A</w:t>
      </w:r>
      <w:r w:rsidR="00D41C5A" w:rsidRPr="00D41C5A">
        <w:rPr>
          <w:sz w:val="24"/>
          <w:szCs w:val="24"/>
          <w:lang w:val="hu-HU"/>
        </w:rPr>
        <w:t xml:space="preserve">z esetek megoldására 72 órájuk van a csapatoknak. A </w:t>
      </w:r>
      <w:r w:rsidRPr="00D41C5A">
        <w:rPr>
          <w:sz w:val="24"/>
          <w:szCs w:val="24"/>
          <w:lang w:val="hu-HU"/>
        </w:rPr>
        <w:t>prezentációk bemutatására 13 perc áll a versenyzők rendelkezésére és a zsűri tagjai a 9. perctől kezdődően belekérdezhetnek a megoldásba. A 24 csapatot sorsolás útján négy részre osztjuk és ők „kis zsűrik” előtt mutatják be prezentációjukat, majd minden divízióból a legjobbnak ítélt csapat a „nagy zsűri” előtt bemutatott megoldásokkal küzd meg az első helyért. A “kis zsűri” előtt lezajló prezentációk négy különböző teremben zajlanak, minden csapat csak a saját prezentációján lehet jelen, tanáraik, kísérőik azonban bármelyik divízióhoz beülhetnek, kötelesek azonban az elődöntők egésze alatt a kiválasztott divíziónál maradni. A divíziók között az átjárás nem megengedett!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FONTOS tudnivaló, hogy sem a regionális, sem az országos döntőben nem számítanak az előző forduló pontjai: ezek a pontok törlődnek.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>Díjak, nyeremények:</w:t>
      </w:r>
    </w:p>
    <w:p w:rsidR="00AB3704" w:rsidRPr="00AB3704" w:rsidRDefault="00F16108" w:rsidP="00F16108">
      <w:pPr>
        <w:jc w:val="both"/>
        <w:rPr>
          <w:sz w:val="24"/>
          <w:szCs w:val="24"/>
          <w:highlight w:val="yellow"/>
          <w:lang w:val="hu-HU"/>
        </w:rPr>
      </w:pPr>
      <w:r w:rsidRPr="00F16108">
        <w:rPr>
          <w:sz w:val="24"/>
          <w:szCs w:val="24"/>
          <w:lang w:val="hu-HU"/>
        </w:rPr>
        <w:t xml:space="preserve">Az Országos Középiskolai Problémamegoldó Verseny győztes csapatának tagjai részt vehetnek egy többnapos utazáson Európa valamelyik nagyvárosába. A második </w:t>
      </w:r>
      <w:r w:rsidR="001B637C">
        <w:rPr>
          <w:sz w:val="24"/>
          <w:szCs w:val="24"/>
          <w:lang w:val="hu-HU"/>
        </w:rPr>
        <w:t>és harmadik helyezet</w:t>
      </w:r>
      <w:r w:rsidR="00AB3704">
        <w:rPr>
          <w:sz w:val="24"/>
          <w:szCs w:val="24"/>
          <w:lang w:val="hu-HU"/>
        </w:rPr>
        <w:t>t</w:t>
      </w:r>
      <w:r w:rsidR="001B637C">
        <w:rPr>
          <w:sz w:val="24"/>
          <w:szCs w:val="24"/>
          <w:lang w:val="hu-HU"/>
        </w:rPr>
        <w:t xml:space="preserve"> csapatok tagjai,</w:t>
      </w:r>
      <w:r w:rsidR="00AB3704">
        <w:rPr>
          <w:sz w:val="24"/>
          <w:szCs w:val="24"/>
          <w:lang w:val="hu-HU"/>
        </w:rPr>
        <w:t xml:space="preserve"> illetve ezen felül az összes döntőbe jutott csapat</w:t>
      </w:r>
      <w:r w:rsidR="001B637C">
        <w:rPr>
          <w:sz w:val="24"/>
          <w:szCs w:val="24"/>
          <w:lang w:val="hu-HU"/>
        </w:rPr>
        <w:t xml:space="preserve"> szintén értékes nyereményekkel gazdagodhatnak, amelyek </w:t>
      </w:r>
      <w:r w:rsidR="00AB3704">
        <w:rPr>
          <w:sz w:val="24"/>
          <w:szCs w:val="24"/>
          <w:lang w:val="hu-HU"/>
        </w:rPr>
        <w:t xml:space="preserve">részleteiről a verseny Facebook-oldalán tájékozódhatnak ( </w:t>
      </w:r>
      <w:hyperlink r:id="rId5" w:history="1">
        <w:r w:rsidR="00AB3704" w:rsidRPr="005F5875">
          <w:rPr>
            <w:rStyle w:val="Hiperhivatkozs"/>
            <w:sz w:val="24"/>
            <w:szCs w:val="24"/>
            <w:lang w:val="hu-HU"/>
          </w:rPr>
          <w:t>https://www.facebook.com/okpv.official/</w:t>
        </w:r>
      </w:hyperlink>
      <w:r w:rsidR="00AB3704">
        <w:rPr>
          <w:sz w:val="24"/>
          <w:szCs w:val="24"/>
          <w:lang w:val="hu-HU"/>
        </w:rPr>
        <w:t xml:space="preserve"> ).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AB3704">
        <w:rPr>
          <w:sz w:val="24"/>
          <w:szCs w:val="24"/>
          <w:lang w:val="hu-HU"/>
        </w:rPr>
        <w:t>A három legtöbb csapatot (és minimum négyet) delegáló tanárok 50, 20, illetve 10 ezer forintos könyvutalványokat nyernek. (Holtverseny esetén a regionális döntőbe, majd az országos döntőbe bejutott csapatok számát vesszük figyelembe a döntésnél.)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lastRenderedPageBreak/>
        <w:t>További információk:</w:t>
      </w:r>
    </w:p>
    <w:p w:rsidR="00F16108" w:rsidRDefault="00F16108" w:rsidP="00F16108">
      <w:pPr>
        <w:jc w:val="both"/>
        <w:rPr>
          <w:sz w:val="24"/>
          <w:szCs w:val="24"/>
          <w:lang w:val="hu-HU"/>
        </w:rPr>
      </w:pPr>
      <w:r w:rsidRPr="00F16108">
        <w:rPr>
          <w:sz w:val="24"/>
          <w:szCs w:val="24"/>
          <w:lang w:val="hu-HU"/>
        </w:rPr>
        <w:t xml:space="preserve">Az online fordulók tesztjeit a </w:t>
      </w:r>
      <w:proofErr w:type="spellStart"/>
      <w:r w:rsidRPr="00F16108">
        <w:rPr>
          <w:sz w:val="24"/>
          <w:szCs w:val="24"/>
          <w:lang w:val="hu-HU"/>
        </w:rPr>
        <w:t>Case</w:t>
      </w:r>
      <w:proofErr w:type="spellEnd"/>
      <w:r w:rsidRPr="00F16108">
        <w:rPr>
          <w:sz w:val="24"/>
          <w:szCs w:val="24"/>
          <w:lang w:val="hu-HU"/>
        </w:rPr>
        <w:t xml:space="preserve"> </w:t>
      </w:r>
      <w:proofErr w:type="spellStart"/>
      <w:r w:rsidRPr="00F16108">
        <w:rPr>
          <w:sz w:val="24"/>
          <w:szCs w:val="24"/>
          <w:lang w:val="hu-HU"/>
        </w:rPr>
        <w:t>Solvers</w:t>
      </w:r>
      <w:proofErr w:type="spellEnd"/>
      <w:r w:rsidRPr="00F16108">
        <w:rPr>
          <w:sz w:val="24"/>
          <w:szCs w:val="24"/>
          <w:lang w:val="hu-HU"/>
        </w:rPr>
        <w:t xml:space="preserve"> </w:t>
      </w:r>
      <w:proofErr w:type="spellStart"/>
      <w:r w:rsidRPr="00F16108">
        <w:rPr>
          <w:sz w:val="24"/>
          <w:szCs w:val="24"/>
          <w:lang w:val="hu-HU"/>
        </w:rPr>
        <w:t>trénerei</w:t>
      </w:r>
      <w:proofErr w:type="spellEnd"/>
      <w:r w:rsidRPr="00F16108">
        <w:rPr>
          <w:sz w:val="24"/>
          <w:szCs w:val="24"/>
          <w:lang w:val="hu-HU"/>
        </w:rPr>
        <w:t xml:space="preserve"> állítják össze. A verseny regionális és országos fordulójáról is fényképek, videóanyagok és felvételek készülnek, amelyen a csapatok, a zsűri és a közönség is </w:t>
      </w:r>
      <w:proofErr w:type="spellStart"/>
      <w:r w:rsidRPr="00F16108">
        <w:rPr>
          <w:sz w:val="24"/>
          <w:szCs w:val="24"/>
          <w:lang w:val="hu-HU"/>
        </w:rPr>
        <w:t>láthatóak</w:t>
      </w:r>
      <w:proofErr w:type="spellEnd"/>
      <w:r w:rsidRPr="00F16108">
        <w:rPr>
          <w:sz w:val="24"/>
          <w:szCs w:val="24"/>
          <w:lang w:val="hu-HU"/>
        </w:rPr>
        <w:t>. Ezen képek a későbbiekben felhasználásra kerülnek a verseny népszerűsítéséhez és egyéb médiatartalmakhoz. A versennyel kapcsolatos részletes információ megtalálható a honlapon, de személyes kapcsolatfelvételre is van lehetőség a honlapon feltüntetett telefonszámon és e-mail címen.</w:t>
      </w: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p w:rsidR="00F16108" w:rsidRPr="00F16108" w:rsidRDefault="00F16108" w:rsidP="00F16108">
      <w:pPr>
        <w:jc w:val="both"/>
        <w:rPr>
          <w:sz w:val="24"/>
          <w:szCs w:val="24"/>
          <w:lang w:val="hu-HU"/>
        </w:rPr>
      </w:pPr>
    </w:p>
    <w:sectPr w:rsidR="00F16108" w:rsidRPr="00F16108" w:rsidSect="00CA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08"/>
    <w:rsid w:val="00011D33"/>
    <w:rsid w:val="000B4459"/>
    <w:rsid w:val="0010093F"/>
    <w:rsid w:val="00143089"/>
    <w:rsid w:val="001B637C"/>
    <w:rsid w:val="00237F92"/>
    <w:rsid w:val="0027112B"/>
    <w:rsid w:val="005911DA"/>
    <w:rsid w:val="00670935"/>
    <w:rsid w:val="007D00FE"/>
    <w:rsid w:val="009A06F5"/>
    <w:rsid w:val="00AA5A4E"/>
    <w:rsid w:val="00AB3704"/>
    <w:rsid w:val="00B07EDA"/>
    <w:rsid w:val="00B16C90"/>
    <w:rsid w:val="00BB734A"/>
    <w:rsid w:val="00CA4F86"/>
    <w:rsid w:val="00D41C5A"/>
    <w:rsid w:val="00D8647C"/>
    <w:rsid w:val="00F1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5A72"/>
  <w15:chartTrackingRefBased/>
  <w15:docId w15:val="{15354D4F-DAB7-432A-9E85-4269601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610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1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kpv.official/" TargetMode="External"/><Relationship Id="rId4" Type="http://schemas.openxmlformats.org/officeDocument/2006/relationships/hyperlink" Target="https://okpv.hu/hogya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Tankó</dc:creator>
  <cp:keywords/>
  <dc:description/>
  <cp:lastModifiedBy>Réka Tankó</cp:lastModifiedBy>
  <cp:revision>2</cp:revision>
  <dcterms:created xsi:type="dcterms:W3CDTF">2018-11-04T13:48:00Z</dcterms:created>
  <dcterms:modified xsi:type="dcterms:W3CDTF">2018-11-04T13:48:00Z</dcterms:modified>
</cp:coreProperties>
</file>